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0F67B" w14:textId="299C915E" w:rsidR="00495698" w:rsidRPr="00585933" w:rsidRDefault="00771B77" w:rsidP="00771B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5933">
        <w:rPr>
          <w:rFonts w:ascii="Times New Roman" w:hAnsi="Times New Roman" w:cs="Times New Roman"/>
          <w:b/>
          <w:bCs/>
          <w:sz w:val="28"/>
          <w:szCs w:val="28"/>
        </w:rPr>
        <w:t xml:space="preserve">UŽSAKOVO UŽDUOTIS </w:t>
      </w:r>
      <w:r w:rsidR="00566F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07DA7A9" w14:textId="288B1F52" w:rsidR="00771B77" w:rsidRDefault="00771B77" w:rsidP="00771B77">
      <w:pPr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0"/>
        <w:gridCol w:w="8641"/>
      </w:tblGrid>
      <w:tr w:rsidR="0086665B" w:rsidRPr="00585933" w14:paraId="6A74BEB0" w14:textId="77777777" w:rsidTr="00CC7D89">
        <w:tc>
          <w:tcPr>
            <w:tcW w:w="710" w:type="dxa"/>
            <w:vAlign w:val="center"/>
          </w:tcPr>
          <w:p w14:paraId="3CCD9288" w14:textId="26269D51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8641" w:type="dxa"/>
            <w:vAlign w:val="center"/>
          </w:tcPr>
          <w:p w14:paraId="357B3330" w14:textId="79D6975D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6665B" w:rsidRPr="00585933" w14:paraId="5C52162C" w14:textId="77777777" w:rsidTr="00CC7D89">
        <w:tc>
          <w:tcPr>
            <w:tcW w:w="710" w:type="dxa"/>
          </w:tcPr>
          <w:p w14:paraId="1BC44CF7" w14:textId="4CE0BC21" w:rsidR="0086665B" w:rsidRPr="00585933" w:rsidRDefault="0086665B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1" w:type="dxa"/>
            <w:vAlign w:val="center"/>
          </w:tcPr>
          <w:p w14:paraId="54C97034" w14:textId="54E18D03" w:rsidR="0086665B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Planuojami projektavimo darbai ir Statybą leidžiančio dokumento gavimas iki 2026 m. balandžio 1 d.</w:t>
            </w:r>
          </w:p>
        </w:tc>
      </w:tr>
      <w:tr w:rsidR="00CC7D89" w:rsidRPr="00585933" w14:paraId="4B8AC6A9" w14:textId="77777777" w:rsidTr="00CC7D89">
        <w:tc>
          <w:tcPr>
            <w:tcW w:w="710" w:type="dxa"/>
          </w:tcPr>
          <w:p w14:paraId="266CAEBD" w14:textId="44527A4A" w:rsidR="00CC7D89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1" w:type="dxa"/>
            <w:vAlign w:val="center"/>
          </w:tcPr>
          <w:p w14:paraId="327848BA" w14:textId="0840F45B" w:rsidR="00CC7D89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Planuojamas vamzdynų montavimas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m. gegužės  - rugpjūčio mėn.,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pilnas dangų atstatymas iki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 m. spalio 1 d. pagal grafiką, kurį Rangovas turi pateikti per </w:t>
            </w:r>
            <w:r w:rsidR="00D941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d.d</w:t>
            </w:r>
            <w:proofErr w:type="spellEnd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. po sutarties įsigaliojimo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(karšto vandens/šilumos atjungimo dienų skaičius vartotojui 7 kalendorinės dienos rekonstravimo laikotarpiui)</w:t>
            </w:r>
          </w:p>
        </w:tc>
      </w:tr>
      <w:tr w:rsidR="0086665B" w:rsidRPr="00585933" w14:paraId="2040FD3A" w14:textId="77777777" w:rsidTr="00CC7D89">
        <w:tc>
          <w:tcPr>
            <w:tcW w:w="710" w:type="dxa"/>
          </w:tcPr>
          <w:p w14:paraId="1E2B1B71" w14:textId="1014DBF5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387C43C8" w14:textId="68CD0326" w:rsidR="0086665B" w:rsidRDefault="0086665B" w:rsidP="0077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Užsakovas paveda Rangovui:</w:t>
            </w:r>
          </w:p>
          <w:p w14:paraId="02A01FE6" w14:textId="10699295" w:rsidR="00456716" w:rsidRPr="00456716" w:rsidRDefault="00456716" w:rsidP="0045671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Parengti projektą ir gauti statybą leidžiantį doku</w:t>
            </w:r>
            <w:r w:rsidR="0077338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7338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tą.</w:t>
            </w:r>
          </w:p>
          <w:p w14:paraId="672CB345" w14:textId="1F8888F4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Įsigyti ir pildyti Elektroninį  statybos žurnalą </w:t>
            </w:r>
          </w:p>
          <w:p w14:paraId="59BF9296" w14:textId="2C535EF3" w:rsidR="0086665B" w:rsidRPr="00B3419C" w:rsidRDefault="0086665B" w:rsidP="002F00D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pranešimą apie statybos pradžią</w:t>
            </w:r>
            <w:r w:rsidRPr="002F0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4C19DA" w14:textId="74BEE6DA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Užsakyti reikalingus geodezijos darbus</w:t>
            </w:r>
          </w:p>
          <w:p w14:paraId="07E55338" w14:textId="156E4E19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Po rekonstravimo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patikslinti kadastrinių matavimų bylas</w:t>
            </w:r>
          </w:p>
          <w:p w14:paraId="76C88C16" w14:textId="277D2660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Užbaigus objektą,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paruošti ir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dokumentus į IS „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Infostatyba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“ ir gauti patvirtintą deklaraciją apie statinio statybos užbaigimą.</w:t>
            </w:r>
          </w:p>
        </w:tc>
      </w:tr>
      <w:tr w:rsidR="0086665B" w:rsidRPr="00585933" w14:paraId="2E1B04BA" w14:textId="77777777" w:rsidTr="00CC7D89">
        <w:tc>
          <w:tcPr>
            <w:tcW w:w="710" w:type="dxa"/>
          </w:tcPr>
          <w:p w14:paraId="20B4F1AD" w14:textId="402DAF34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8A84586" w14:textId="74D28FE7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Rangovas, prieš pradėdamas Statybos darbus statybvietėje, privalo parengti statybos darbų technologijos projektą ir pateikti jį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Užsakovui ir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Techniniam prižiūrėtojui</w:t>
            </w:r>
          </w:p>
        </w:tc>
      </w:tr>
      <w:tr w:rsidR="0086665B" w:rsidRPr="00585933" w14:paraId="7D27B11A" w14:textId="77777777" w:rsidTr="00CC7D89">
        <w:tc>
          <w:tcPr>
            <w:tcW w:w="710" w:type="dxa"/>
          </w:tcPr>
          <w:p w14:paraId="2BB1A914" w14:textId="27B85947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9B03F74" w14:textId="5612CC69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Darbų vykdymui Rangovas turi naudoti medžiagas, dirbinius, gaminius ir įrengimus, atitinkančius </w:t>
            </w:r>
            <w:r w:rsidR="0077338A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techninėje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dokumentacijoje jiems nustatytus reikalavimus, naudoti Lietuvos Respublikos įstatymais nustatyta tvarka sertifikuotas medžiagas, dirbinius, gaminius ir įrenginius.</w:t>
            </w:r>
          </w:p>
        </w:tc>
      </w:tr>
      <w:tr w:rsidR="0086665B" w:rsidRPr="00585933" w14:paraId="7BB251D4" w14:textId="77777777" w:rsidTr="00CC7D89">
        <w:tc>
          <w:tcPr>
            <w:tcW w:w="710" w:type="dxa"/>
          </w:tcPr>
          <w:p w14:paraId="37B3DBA6" w14:textId="1D52BDAF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41" w:type="dxa"/>
            <w:vAlign w:val="center"/>
          </w:tcPr>
          <w:p w14:paraId="09FE2DCC" w14:textId="2E1AE414" w:rsidR="0086665B" w:rsidRPr="00585933" w:rsidRDefault="0086665B" w:rsidP="00771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Po rekonstravimo darbų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,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gauti pažymas iš suinteresuotų žemės sklypų naudotojų dėl 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gerbūvio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atstatymo/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aplinkos sutvarkymo darbų</w:t>
            </w:r>
          </w:p>
        </w:tc>
      </w:tr>
      <w:tr w:rsidR="004A203B" w:rsidRPr="00585933" w14:paraId="7B335BC7" w14:textId="77777777" w:rsidTr="00CC7D89">
        <w:tc>
          <w:tcPr>
            <w:tcW w:w="710" w:type="dxa"/>
          </w:tcPr>
          <w:p w14:paraId="020228A3" w14:textId="5D89EBD5" w:rsidR="004A203B" w:rsidRDefault="004A203B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1" w:type="dxa"/>
            <w:vAlign w:val="center"/>
          </w:tcPr>
          <w:p w14:paraId="27DD9895" w14:textId="0F97C966" w:rsidR="004A203B" w:rsidRPr="00585933" w:rsidRDefault="004A203B" w:rsidP="00771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Projekte numatyti šilumos tinklų rekonstravimą iki įvadinių sklendžių.</w:t>
            </w:r>
          </w:p>
        </w:tc>
      </w:tr>
    </w:tbl>
    <w:p w14:paraId="6EC7C973" w14:textId="77777777" w:rsidR="00771B77" w:rsidRPr="00585933" w:rsidRDefault="00771B77" w:rsidP="00771B77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71B77" w:rsidRPr="0058593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B33"/>
    <w:multiLevelType w:val="hybridMultilevel"/>
    <w:tmpl w:val="CB4CE0F8"/>
    <w:lvl w:ilvl="0" w:tplc="0427000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3910AC4"/>
    <w:multiLevelType w:val="hybridMultilevel"/>
    <w:tmpl w:val="EB5477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A3EEF"/>
    <w:multiLevelType w:val="hybridMultilevel"/>
    <w:tmpl w:val="3F04CFBA"/>
    <w:lvl w:ilvl="0" w:tplc="0427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" w15:restartNumberingAfterBreak="0">
    <w:nsid w:val="686F3233"/>
    <w:multiLevelType w:val="hybridMultilevel"/>
    <w:tmpl w:val="CB4CE0F8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859272782">
    <w:abstractNumId w:val="0"/>
  </w:num>
  <w:num w:numId="2" w16cid:durableId="1405564118">
    <w:abstractNumId w:val="2"/>
  </w:num>
  <w:num w:numId="3" w16cid:durableId="365760371">
    <w:abstractNumId w:val="3"/>
  </w:num>
  <w:num w:numId="4" w16cid:durableId="213536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77"/>
    <w:rsid w:val="000B5893"/>
    <w:rsid w:val="000D0895"/>
    <w:rsid w:val="000D3AF6"/>
    <w:rsid w:val="00151EE9"/>
    <w:rsid w:val="00165F91"/>
    <w:rsid w:val="00195F36"/>
    <w:rsid w:val="001C032F"/>
    <w:rsid w:val="00215239"/>
    <w:rsid w:val="00273AA5"/>
    <w:rsid w:val="002C0FA9"/>
    <w:rsid w:val="002F00DB"/>
    <w:rsid w:val="002F3E3B"/>
    <w:rsid w:val="00357330"/>
    <w:rsid w:val="003A1A8A"/>
    <w:rsid w:val="003F67AD"/>
    <w:rsid w:val="004432D7"/>
    <w:rsid w:val="00456716"/>
    <w:rsid w:val="00495698"/>
    <w:rsid w:val="004A203B"/>
    <w:rsid w:val="0051420F"/>
    <w:rsid w:val="005407EA"/>
    <w:rsid w:val="00566F72"/>
    <w:rsid w:val="00585933"/>
    <w:rsid w:val="0058762C"/>
    <w:rsid w:val="00600DEA"/>
    <w:rsid w:val="006137D3"/>
    <w:rsid w:val="006735D0"/>
    <w:rsid w:val="006B47F8"/>
    <w:rsid w:val="006F52FD"/>
    <w:rsid w:val="00771B77"/>
    <w:rsid w:val="0077338A"/>
    <w:rsid w:val="00792CE8"/>
    <w:rsid w:val="00853B2E"/>
    <w:rsid w:val="0086665B"/>
    <w:rsid w:val="008B0B51"/>
    <w:rsid w:val="008B1168"/>
    <w:rsid w:val="008B4412"/>
    <w:rsid w:val="008E6A52"/>
    <w:rsid w:val="00904CA1"/>
    <w:rsid w:val="009626D4"/>
    <w:rsid w:val="00972C85"/>
    <w:rsid w:val="00A014A5"/>
    <w:rsid w:val="00A2363C"/>
    <w:rsid w:val="00B3419C"/>
    <w:rsid w:val="00B62AEA"/>
    <w:rsid w:val="00BC3269"/>
    <w:rsid w:val="00BF5FCE"/>
    <w:rsid w:val="00C9312D"/>
    <w:rsid w:val="00C949B6"/>
    <w:rsid w:val="00CA4D40"/>
    <w:rsid w:val="00CC7D89"/>
    <w:rsid w:val="00CF3804"/>
    <w:rsid w:val="00CF448F"/>
    <w:rsid w:val="00D26EEA"/>
    <w:rsid w:val="00D32F30"/>
    <w:rsid w:val="00D941AF"/>
    <w:rsid w:val="00DC35C3"/>
    <w:rsid w:val="00E34E73"/>
    <w:rsid w:val="00E463EC"/>
    <w:rsid w:val="00EC2D7C"/>
    <w:rsid w:val="00EF5329"/>
    <w:rsid w:val="00F14DB6"/>
    <w:rsid w:val="00F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EBA7"/>
  <w15:chartTrackingRefBased/>
  <w15:docId w15:val="{A5C3EFC4-649F-47E8-8241-ED640138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71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E6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Silickienė</dc:creator>
  <cp:keywords/>
  <dc:description/>
  <cp:lastModifiedBy>Lina Rutkauskiene</cp:lastModifiedBy>
  <cp:revision>10</cp:revision>
  <dcterms:created xsi:type="dcterms:W3CDTF">2025-05-13T06:06:00Z</dcterms:created>
  <dcterms:modified xsi:type="dcterms:W3CDTF">2025-05-26T07:50:00Z</dcterms:modified>
</cp:coreProperties>
</file>